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42" w:rsidRDefault="007F6C93">
      <w:r>
        <w:t>Horticulture final</w:t>
      </w:r>
      <w:r w:rsidR="00D64DBC">
        <w:t xml:space="preserve"> review</w:t>
      </w:r>
    </w:p>
    <w:p w:rsidR="009C297A" w:rsidRDefault="009C297A">
      <w:proofErr w:type="spellStart"/>
      <w:r>
        <w:t>Waaaay</w:t>
      </w:r>
      <w:proofErr w:type="spellEnd"/>
      <w:r>
        <w:t xml:space="preserve"> back asexual propagation material:</w:t>
      </w:r>
    </w:p>
    <w:p w:rsidR="009C297A" w:rsidRDefault="009C297A">
      <w:r>
        <w:tab/>
        <w:t>Relearn the differences between trueness to type and trueness to name.  State it below.</w:t>
      </w:r>
    </w:p>
    <w:p w:rsidR="009C297A" w:rsidRDefault="009C297A"/>
    <w:p w:rsidR="009C297A" w:rsidRDefault="009C297A">
      <w:r>
        <w:tab/>
        <w:t>What is the difference between failed and unsuccessful propagations?</w:t>
      </w:r>
    </w:p>
    <w:p w:rsidR="009C297A" w:rsidRDefault="009C297A">
      <w:r>
        <w:tab/>
        <w:t xml:space="preserve">What is represented below? </w:t>
      </w:r>
    </w:p>
    <w:p w:rsidR="009C297A" w:rsidRDefault="009C297A">
      <w:r>
        <w:rPr>
          <w:noProof/>
        </w:rPr>
        <w:drawing>
          <wp:inline distT="0" distB="0" distL="0" distR="0" wp14:anchorId="5CA5403A" wp14:editId="4A9DDF4A">
            <wp:extent cx="2771775" cy="2371725"/>
            <wp:effectExtent l="0" t="0" r="9525" b="9525"/>
            <wp:docPr id="1" name="Picture 1" descr="http://cdnpix.com/show/imgs/0b43e94bd3a1f5b45c9dae7cb9f4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pix.com/show/imgs/0b43e94bd3a1f5b45c9dae7cb9f424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(look at the propagation table we made about the different types)</w:t>
      </w:r>
    </w:p>
    <w:p w:rsidR="009C297A" w:rsidRDefault="009C297A"/>
    <w:p w:rsidR="009C297A" w:rsidRDefault="009C297A">
      <w:r>
        <w:t>What kind of metamorphosis is represented below?</w:t>
      </w:r>
    </w:p>
    <w:p w:rsidR="009C297A" w:rsidRDefault="009C297A">
      <w:r>
        <w:rPr>
          <w:noProof/>
        </w:rPr>
        <w:drawing>
          <wp:inline distT="0" distB="0" distL="0" distR="0">
            <wp:extent cx="2381250" cy="1790700"/>
            <wp:effectExtent l="0" t="0" r="0" b="0"/>
            <wp:docPr id="2" name="Picture 2" descr="https://extension.entm.purdue.edu/401Book/images/know/incompletemetamorpho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tension.entm.purdue.edu/401Book/images/know/incompletemetamorphos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97A" w:rsidRDefault="009C297A">
      <w:r>
        <w:t>Fill out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297A" w:rsidTr="009C297A">
        <w:tc>
          <w:tcPr>
            <w:tcW w:w="3116" w:type="dxa"/>
          </w:tcPr>
          <w:p w:rsidR="009C297A" w:rsidRDefault="009C297A">
            <w:r>
              <w:t>Macronutrient</w:t>
            </w:r>
          </w:p>
        </w:tc>
        <w:tc>
          <w:tcPr>
            <w:tcW w:w="3117" w:type="dxa"/>
          </w:tcPr>
          <w:p w:rsidR="009C297A" w:rsidRDefault="009C297A">
            <w:r>
              <w:t>Purpose</w:t>
            </w:r>
          </w:p>
        </w:tc>
        <w:tc>
          <w:tcPr>
            <w:tcW w:w="3117" w:type="dxa"/>
          </w:tcPr>
          <w:p w:rsidR="009C297A" w:rsidRDefault="009C297A">
            <w:r>
              <w:t>Deficiency symptoms</w:t>
            </w:r>
          </w:p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</w:tbl>
    <w:p w:rsidR="009C297A" w:rsidRDefault="009C29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297A" w:rsidTr="009C297A">
        <w:tc>
          <w:tcPr>
            <w:tcW w:w="3116" w:type="dxa"/>
          </w:tcPr>
          <w:p w:rsidR="009C297A" w:rsidRDefault="009C297A">
            <w:r>
              <w:t>Micronutrients</w:t>
            </w:r>
          </w:p>
        </w:tc>
        <w:tc>
          <w:tcPr>
            <w:tcW w:w="3117" w:type="dxa"/>
          </w:tcPr>
          <w:p w:rsidR="009C297A" w:rsidRDefault="009C297A">
            <w:r>
              <w:t>Purpose</w:t>
            </w:r>
          </w:p>
        </w:tc>
        <w:tc>
          <w:tcPr>
            <w:tcW w:w="3117" w:type="dxa"/>
          </w:tcPr>
          <w:p w:rsidR="009C297A" w:rsidRDefault="009C297A">
            <w:r>
              <w:t>Deficiency symptoms</w:t>
            </w:r>
          </w:p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  <w:tr w:rsidR="009C297A" w:rsidTr="009C297A">
        <w:tc>
          <w:tcPr>
            <w:tcW w:w="3116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  <w:tc>
          <w:tcPr>
            <w:tcW w:w="3117" w:type="dxa"/>
          </w:tcPr>
          <w:p w:rsidR="009C297A" w:rsidRDefault="009C297A"/>
        </w:tc>
      </w:tr>
    </w:tbl>
    <w:p w:rsidR="009C297A" w:rsidRDefault="009C297A"/>
    <w:p w:rsidR="009C297A" w:rsidRDefault="009C297A">
      <w:r>
        <w:t>Give an example of each type of IPM</w:t>
      </w:r>
    </w:p>
    <w:p w:rsidR="009C297A" w:rsidRDefault="009C297A">
      <w:r>
        <w:t>Cultural</w:t>
      </w:r>
    </w:p>
    <w:p w:rsidR="009C297A" w:rsidRDefault="009C297A">
      <w:r>
        <w:t>Mechanical</w:t>
      </w:r>
    </w:p>
    <w:p w:rsidR="009C297A" w:rsidRDefault="009C297A">
      <w:r>
        <w:t>Genetic</w:t>
      </w:r>
    </w:p>
    <w:p w:rsidR="009C297A" w:rsidRDefault="009C297A">
      <w:r>
        <w:t>Biological</w:t>
      </w:r>
    </w:p>
    <w:p w:rsidR="009C297A" w:rsidRDefault="009C297A">
      <w:r>
        <w:t>Chemical</w:t>
      </w:r>
    </w:p>
    <w:p w:rsidR="009C297A" w:rsidRDefault="009C297A"/>
    <w:p w:rsidR="009C297A" w:rsidRDefault="009C297A">
      <w:r>
        <w:t xml:space="preserve">When it comes to pesticides, why might one want to use a </w:t>
      </w:r>
      <w:r w:rsidR="00D64DBC">
        <w:t>repellent rather than a contact poison? (come up with 2 reasons)</w:t>
      </w:r>
    </w:p>
    <w:p w:rsidR="00D64DBC" w:rsidRDefault="00D64DBC"/>
    <w:p w:rsidR="00D64DBC" w:rsidRDefault="00D64DBC"/>
    <w:p w:rsidR="00D64DBC" w:rsidRDefault="00D64DBC">
      <w:r>
        <w:t>Besides insects, what are 3 kinds of pests?</w:t>
      </w:r>
    </w:p>
    <w:p w:rsidR="00D64DBC" w:rsidRDefault="00D64DBC"/>
    <w:p w:rsidR="00D64DBC" w:rsidRDefault="00D64DBC">
      <w:r>
        <w:t xml:space="preserve">We can classify herbicides by how we distribute them (spot, band, </w:t>
      </w:r>
      <w:proofErr w:type="spellStart"/>
      <w:r>
        <w:t>etc</w:t>
      </w:r>
      <w:proofErr w:type="spellEnd"/>
      <w:r>
        <w:t xml:space="preserve">…) but we usually </w:t>
      </w:r>
      <w:proofErr w:type="spellStart"/>
      <w:r>
        <w:t>classfy</w:t>
      </w:r>
      <w:proofErr w:type="spellEnd"/>
      <w:r>
        <w:t xml:space="preserve"> them by whether or not they are organic.  What does that mean?  On top of that, when are the three times we could treat an area with an herbicide?</w:t>
      </w:r>
    </w:p>
    <w:p w:rsidR="007F6C93" w:rsidRDefault="007F6C93"/>
    <w:p w:rsidR="00754324" w:rsidRDefault="00754324"/>
    <w:p w:rsidR="00754324" w:rsidRDefault="00754324"/>
    <w:p w:rsidR="00754324" w:rsidRDefault="00754324"/>
    <w:p w:rsidR="007F6C93" w:rsidRDefault="007F6C93">
      <w:r>
        <w:lastRenderedPageBreak/>
        <w:t xml:space="preserve">When it comes to organics, </w:t>
      </w:r>
      <w:r w:rsidR="00754324">
        <w:t>fill out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4324" w:rsidTr="00754324">
        <w:tc>
          <w:tcPr>
            <w:tcW w:w="3116" w:type="dxa"/>
          </w:tcPr>
          <w:p w:rsidR="00754324" w:rsidRDefault="00754324"/>
        </w:tc>
        <w:tc>
          <w:tcPr>
            <w:tcW w:w="3117" w:type="dxa"/>
          </w:tcPr>
          <w:p w:rsidR="00754324" w:rsidRDefault="00754324">
            <w:r>
              <w:t>Pros</w:t>
            </w:r>
          </w:p>
        </w:tc>
        <w:tc>
          <w:tcPr>
            <w:tcW w:w="3117" w:type="dxa"/>
          </w:tcPr>
          <w:p w:rsidR="00754324" w:rsidRDefault="00754324">
            <w:r>
              <w:t>Cons</w:t>
            </w:r>
          </w:p>
        </w:tc>
      </w:tr>
      <w:tr w:rsidR="00754324" w:rsidTr="00754324">
        <w:tc>
          <w:tcPr>
            <w:tcW w:w="3116" w:type="dxa"/>
          </w:tcPr>
          <w:p w:rsidR="00754324" w:rsidRDefault="00754324">
            <w:r>
              <w:t>GMOs</w:t>
            </w:r>
          </w:p>
          <w:p w:rsidR="00754324" w:rsidRDefault="00754324"/>
          <w:p w:rsidR="00754324" w:rsidRDefault="00754324"/>
          <w:p w:rsidR="00754324" w:rsidRDefault="00754324">
            <w:r>
              <w:t>Organics</w:t>
            </w:r>
          </w:p>
          <w:p w:rsidR="00754324" w:rsidRDefault="00754324"/>
          <w:p w:rsidR="00754324" w:rsidRDefault="00754324"/>
        </w:tc>
        <w:tc>
          <w:tcPr>
            <w:tcW w:w="3117" w:type="dxa"/>
          </w:tcPr>
          <w:p w:rsidR="00754324" w:rsidRDefault="00754324"/>
        </w:tc>
        <w:tc>
          <w:tcPr>
            <w:tcW w:w="3117" w:type="dxa"/>
          </w:tcPr>
          <w:p w:rsidR="00754324" w:rsidRDefault="00754324"/>
        </w:tc>
      </w:tr>
      <w:tr w:rsidR="00754324" w:rsidTr="00754324">
        <w:tc>
          <w:tcPr>
            <w:tcW w:w="3116" w:type="dxa"/>
          </w:tcPr>
          <w:p w:rsidR="00754324" w:rsidRDefault="00754324"/>
        </w:tc>
        <w:tc>
          <w:tcPr>
            <w:tcW w:w="3117" w:type="dxa"/>
          </w:tcPr>
          <w:p w:rsidR="00754324" w:rsidRDefault="00754324"/>
        </w:tc>
        <w:tc>
          <w:tcPr>
            <w:tcW w:w="3117" w:type="dxa"/>
          </w:tcPr>
          <w:p w:rsidR="00754324" w:rsidRDefault="00754324"/>
        </w:tc>
      </w:tr>
    </w:tbl>
    <w:p w:rsidR="00754324" w:rsidRDefault="00754324"/>
    <w:p w:rsidR="00754324" w:rsidRDefault="00754324">
      <w:r>
        <w:t>What is the major difference between organic and sustainable farming?</w:t>
      </w:r>
    </w:p>
    <w:p w:rsidR="00754324" w:rsidRDefault="00754324"/>
    <w:p w:rsidR="00754324" w:rsidRDefault="00754324">
      <w:r>
        <w:t xml:space="preserve">Define the following practices: </w:t>
      </w:r>
    </w:p>
    <w:p w:rsidR="00754324" w:rsidRDefault="00754324">
      <w:r>
        <w:t>Contour farming</w:t>
      </w:r>
    </w:p>
    <w:p w:rsidR="00754324" w:rsidRDefault="00754324"/>
    <w:p w:rsidR="00754324" w:rsidRDefault="00754324">
      <w:r>
        <w:t>Terracing</w:t>
      </w:r>
    </w:p>
    <w:p w:rsidR="00754324" w:rsidRDefault="00754324"/>
    <w:p w:rsidR="00754324" w:rsidRDefault="00754324">
      <w:r>
        <w:t>Intercropping</w:t>
      </w:r>
    </w:p>
    <w:p w:rsidR="00754324" w:rsidRDefault="00754324"/>
    <w:p w:rsidR="00754324" w:rsidRDefault="00754324">
      <w:r>
        <w:t>Crop rotation:</w:t>
      </w:r>
      <w:bookmarkStart w:id="0" w:name="_GoBack"/>
      <w:bookmarkEnd w:id="0"/>
    </w:p>
    <w:sectPr w:rsidR="0075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7A"/>
    <w:rsid w:val="0013072D"/>
    <w:rsid w:val="0043394C"/>
    <w:rsid w:val="00754324"/>
    <w:rsid w:val="007F6C93"/>
    <w:rsid w:val="009C297A"/>
    <w:rsid w:val="00D64DBC"/>
    <w:rsid w:val="00D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90A2"/>
  <w15:chartTrackingRefBased/>
  <w15:docId w15:val="{6B5780C3-E895-4479-BFB5-B92541F6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Lawd Humongous</dc:creator>
  <cp:keywords/>
  <dc:description/>
  <cp:lastModifiedBy>Lawd Humongous</cp:lastModifiedBy>
  <cp:revision>2</cp:revision>
  <dcterms:created xsi:type="dcterms:W3CDTF">2016-06-06T22:36:00Z</dcterms:created>
  <dcterms:modified xsi:type="dcterms:W3CDTF">2016-06-06T22:36:00Z</dcterms:modified>
</cp:coreProperties>
</file>